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5D7472" w:rsidP="00C82425">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Pr>
          <w:rFonts w:ascii="Arial" w:eastAsiaTheme="minorEastAsia" w:hAnsi="Arial" w:cs="Arial" w:hint="eastAsia"/>
          <w:b/>
          <w:bCs/>
          <w:sz w:val="28"/>
          <w:lang w:eastAsia="ja-JP"/>
        </w:rPr>
        <w:t xml:space="preserve">NR Ad-Hoc </w:t>
      </w:r>
      <w:r w:rsidRPr="0052548E">
        <w:rPr>
          <w:rFonts w:ascii="Arial" w:hAnsi="Arial" w:cs="Arial"/>
          <w:b/>
          <w:bCs/>
          <w:sz w:val="28"/>
        </w:rPr>
        <w:t>Meeting</w:t>
      </w:r>
      <w:r>
        <w:rPr>
          <w:rFonts w:ascii="Arial" w:eastAsiaTheme="minorEastAsia" w:hAnsi="Arial" w:cs="Arial" w:hint="eastAsia"/>
          <w:b/>
          <w:bCs/>
          <w:sz w:val="28"/>
          <w:lang w:eastAsia="ja-JP"/>
        </w:rPr>
        <w:t xml:space="preserve">               </w:t>
      </w:r>
      <w:r w:rsidR="00C82425" w:rsidRPr="000A64D8">
        <w:rPr>
          <w:rFonts w:ascii="Arial" w:hAnsi="Arial" w:cs="Arial"/>
          <w:b/>
          <w:sz w:val="24"/>
          <w:szCs w:val="24"/>
        </w:rPr>
        <w:tab/>
      </w:r>
      <w:r w:rsidR="00C82425" w:rsidRPr="005D7472">
        <w:rPr>
          <w:rFonts w:ascii="Arial" w:hAnsi="Arial" w:cs="Arial"/>
          <w:b/>
          <w:sz w:val="28"/>
          <w:szCs w:val="24"/>
        </w:rPr>
        <w:t>R1-</w:t>
      </w:r>
      <w:r w:rsidR="00A6229F">
        <w:rPr>
          <w:rFonts w:ascii="Arial" w:hAnsi="Arial" w:cs="Arial"/>
          <w:b/>
          <w:sz w:val="28"/>
          <w:szCs w:val="24"/>
        </w:rPr>
        <w:t>1700313</w:t>
      </w:r>
    </w:p>
    <w:p w:rsidR="00C82425" w:rsidRPr="00FD021C" w:rsidRDefault="005D7472" w:rsidP="00C82425">
      <w:pPr>
        <w:tabs>
          <w:tab w:val="right" w:pos="9630"/>
        </w:tabs>
        <w:spacing w:after="0"/>
        <w:jc w:val="both"/>
        <w:rPr>
          <w:rFonts w:ascii="Arial" w:hAnsi="Arial" w:cs="Arial"/>
          <w:b/>
          <w:sz w:val="24"/>
          <w:szCs w:val="24"/>
        </w:rPr>
      </w:pPr>
      <w:r>
        <w:rPr>
          <w:rFonts w:ascii="Arial" w:hAnsi="Arial" w:cs="Arial"/>
          <w:b/>
          <w:sz w:val="24"/>
          <w:szCs w:val="24"/>
        </w:rPr>
        <w:t>16</w:t>
      </w:r>
      <w:r w:rsidR="00C82425">
        <w:rPr>
          <w:rFonts w:ascii="Arial" w:hAnsi="Arial" w:cs="Arial"/>
          <w:b/>
          <w:sz w:val="24"/>
          <w:szCs w:val="24"/>
          <w:vertAlign w:val="superscript"/>
        </w:rPr>
        <w:t>th</w:t>
      </w:r>
      <w:r w:rsidR="00C82425">
        <w:rPr>
          <w:rFonts w:ascii="Arial" w:hAnsi="Arial" w:cs="Arial"/>
          <w:b/>
          <w:sz w:val="24"/>
          <w:szCs w:val="24"/>
        </w:rPr>
        <w:t xml:space="preserve"> –</w:t>
      </w:r>
      <w:r w:rsidR="00C82425" w:rsidRPr="003732BA">
        <w:rPr>
          <w:rFonts w:ascii="Arial" w:hAnsi="Arial" w:cs="Arial"/>
          <w:b/>
          <w:sz w:val="24"/>
          <w:szCs w:val="24"/>
        </w:rPr>
        <w:t xml:space="preserve"> </w:t>
      </w:r>
      <w:r>
        <w:rPr>
          <w:rFonts w:ascii="Arial" w:hAnsi="Arial" w:cs="Arial"/>
          <w:b/>
          <w:sz w:val="24"/>
          <w:szCs w:val="24"/>
        </w:rPr>
        <w:t>20</w:t>
      </w:r>
      <w:r w:rsidR="00C82425" w:rsidRPr="00CA6BDF">
        <w:rPr>
          <w:rFonts w:ascii="Arial" w:hAnsi="Arial" w:cs="Arial"/>
          <w:b/>
          <w:sz w:val="24"/>
          <w:szCs w:val="24"/>
          <w:vertAlign w:val="superscript"/>
        </w:rPr>
        <w:t>th</w:t>
      </w:r>
      <w:r w:rsidR="00C82425">
        <w:rPr>
          <w:rFonts w:ascii="Arial" w:hAnsi="Arial" w:cs="Arial"/>
          <w:b/>
          <w:sz w:val="24"/>
          <w:szCs w:val="24"/>
        </w:rPr>
        <w:t xml:space="preserve"> </w:t>
      </w:r>
      <w:r w:rsidRPr="008929B4">
        <w:rPr>
          <w:rFonts w:ascii="Arial" w:eastAsia="MS Mincho" w:hAnsi="Arial" w:cs="Arial" w:hint="eastAsia"/>
          <w:b/>
          <w:bCs/>
          <w:sz w:val="28"/>
          <w:lang w:eastAsia="ja-JP"/>
        </w:rPr>
        <w:t>January</w:t>
      </w:r>
      <w:r>
        <w:rPr>
          <w:rFonts w:ascii="Arial" w:hAnsi="Arial" w:cs="Arial"/>
          <w:b/>
          <w:bCs/>
          <w:sz w:val="28"/>
        </w:rPr>
        <w:t xml:space="preserve"> </w:t>
      </w:r>
      <w:r>
        <w:rPr>
          <w:rFonts w:ascii="Arial" w:hAnsi="Arial" w:cs="Arial"/>
          <w:b/>
          <w:sz w:val="24"/>
          <w:szCs w:val="24"/>
        </w:rPr>
        <w:t>2017</w:t>
      </w:r>
    </w:p>
    <w:p w:rsidR="00C82425" w:rsidRPr="00FD021C" w:rsidRDefault="005D7472" w:rsidP="00C82425">
      <w:pPr>
        <w:spacing w:after="0"/>
        <w:jc w:val="both"/>
        <w:rPr>
          <w:rFonts w:ascii="Arial" w:hAnsi="Arial" w:cs="Arial"/>
          <w:b/>
          <w:sz w:val="24"/>
          <w:szCs w:val="24"/>
        </w:rPr>
      </w:pPr>
      <w:r>
        <w:rPr>
          <w:rFonts w:ascii="Arial" w:hAnsi="Arial" w:cs="Arial"/>
          <w:b/>
          <w:sz w:val="24"/>
          <w:szCs w:val="24"/>
        </w:rPr>
        <w:t>Spokane</w:t>
      </w:r>
      <w:r w:rsidR="00C82425">
        <w:rPr>
          <w:rFonts w:ascii="Arial" w:hAnsi="Arial" w:cs="Arial"/>
          <w:b/>
          <w:sz w:val="24"/>
          <w:szCs w:val="24"/>
        </w:rPr>
        <w:t>,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D3850">
        <w:rPr>
          <w:rFonts w:ascii="Arial" w:hAnsi="Arial"/>
          <w:sz w:val="24"/>
        </w:rPr>
        <w:t>5</w:t>
      </w:r>
      <w:r w:rsidR="00C27B15">
        <w:rPr>
          <w:rFonts w:ascii="Arial" w:hAnsi="Arial"/>
          <w:sz w:val="24"/>
        </w:rPr>
        <w:t>.1.</w:t>
      </w:r>
      <w:r w:rsidR="00BC21A8">
        <w:rPr>
          <w:rFonts w:ascii="Arial" w:hAnsi="Arial"/>
          <w:sz w:val="24"/>
        </w:rPr>
        <w:t>2.</w:t>
      </w:r>
      <w:r w:rsidR="001D3850">
        <w:rPr>
          <w:rFonts w:ascii="Arial" w:hAnsi="Arial"/>
          <w:sz w:val="24"/>
        </w:rPr>
        <w:t>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6229F" w:rsidRPr="00A6229F">
        <w:rPr>
          <w:rFonts w:ascii="Arial" w:hAnsi="Arial"/>
          <w:sz w:val="22"/>
        </w:rPr>
        <w:t xml:space="preserve">Flexible Transport Block, </w:t>
      </w:r>
      <w:proofErr w:type="spellStart"/>
      <w:r w:rsidR="00A6229F" w:rsidRPr="00A6229F">
        <w:rPr>
          <w:rFonts w:ascii="Arial" w:hAnsi="Arial"/>
          <w:sz w:val="22"/>
        </w:rPr>
        <w:t>Codewor</w:t>
      </w:r>
      <w:r w:rsidR="00A6229F">
        <w:rPr>
          <w:rFonts w:ascii="Arial" w:hAnsi="Arial"/>
          <w:sz w:val="22"/>
        </w:rPr>
        <w:t>d</w:t>
      </w:r>
      <w:proofErr w:type="spellEnd"/>
      <w:r w:rsidR="00A6229F">
        <w:rPr>
          <w:rFonts w:ascii="Arial" w:hAnsi="Arial"/>
          <w:sz w:val="22"/>
        </w:rPr>
        <w:t xml:space="preserve"> and Layer Mapping Concepts for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E6B53">
        <w:rPr>
          <w:sz w:val="24"/>
          <w:szCs w:val="24"/>
        </w:rPr>
        <w:t>87</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w:t>
      </w:r>
      <w:proofErr w:type="spellStart"/>
      <w:r w:rsidR="00BE6B53">
        <w:rPr>
          <w:sz w:val="24"/>
          <w:szCs w:val="24"/>
        </w:rPr>
        <w:t>Codewords</w:t>
      </w:r>
      <w:proofErr w:type="spellEnd"/>
      <w:r w:rsidR="0048133C" w:rsidRPr="0005671C">
        <w:rPr>
          <w:sz w:val="24"/>
          <w:szCs w:val="24"/>
        </w:rPr>
        <w:t xml:space="preserve">. </w:t>
      </w:r>
    </w:p>
    <w:p w:rsidR="00BE6B53" w:rsidRPr="00BE6B53" w:rsidRDefault="00BE6B53" w:rsidP="00BE6B53">
      <w:pPr>
        <w:rPr>
          <w:rFonts w:eastAsia="MS Mincho"/>
          <w:b/>
          <w:iCs/>
          <w:sz w:val="24"/>
          <w:szCs w:val="24"/>
          <w:highlight w:val="yellow"/>
          <w:u w:val="single"/>
          <w:lang w:eastAsia="ja-JP"/>
        </w:rPr>
      </w:pPr>
      <w:r w:rsidRPr="00BE6B53">
        <w:rPr>
          <w:rFonts w:eastAsia="MS Mincho" w:hint="eastAsia"/>
          <w:b/>
          <w:iCs/>
          <w:sz w:val="24"/>
          <w:szCs w:val="24"/>
          <w:highlight w:val="green"/>
          <w:u w:val="single"/>
          <w:lang w:eastAsia="ja-JP"/>
        </w:rPr>
        <w:t>Agreements:</w:t>
      </w:r>
    </w:p>
    <w:p w:rsidR="00BE6B53" w:rsidRPr="00BE6B53" w:rsidRDefault="00BE6B53" w:rsidP="00BE6B53">
      <w:pPr>
        <w:numPr>
          <w:ilvl w:val="0"/>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T</w:t>
      </w:r>
      <w:r w:rsidRPr="00BE6B53">
        <w:rPr>
          <w:rFonts w:eastAsia="MS Mincho"/>
          <w:iCs/>
          <w:sz w:val="24"/>
          <w:szCs w:val="24"/>
          <w:lang w:eastAsia="ja-JP"/>
        </w:rPr>
        <w:t xml:space="preserve">he number of </w:t>
      </w:r>
      <w:proofErr w:type="spellStart"/>
      <w:r w:rsidRPr="00BE6B53">
        <w:rPr>
          <w:rFonts w:eastAsia="MS Mincho"/>
          <w:iCs/>
          <w:sz w:val="24"/>
          <w:szCs w:val="24"/>
          <w:lang w:eastAsia="ja-JP"/>
        </w:rPr>
        <w:t>codeword</w:t>
      </w:r>
      <w:proofErr w:type="spellEnd"/>
      <w:r w:rsidRPr="00BE6B53">
        <w:rPr>
          <w:rFonts w:eastAsia="MS Mincho"/>
          <w:iCs/>
          <w:sz w:val="24"/>
          <w:szCs w:val="24"/>
          <w:lang w:eastAsia="ja-JP"/>
        </w:rPr>
        <w:t>(s) per one scheduled physical data channel in NR</w:t>
      </w:r>
      <w:r w:rsidRPr="00BE6B53">
        <w:rPr>
          <w:rFonts w:eastAsia="MS Mincho" w:hint="eastAsia"/>
          <w:iCs/>
          <w:sz w:val="24"/>
          <w:szCs w:val="24"/>
          <w:lang w:eastAsia="ja-JP"/>
        </w:rPr>
        <w:t xml:space="preserve"> both for DL and UL</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For 1-2 MIMO layers –</w:t>
      </w:r>
      <w:r w:rsidRPr="00BE6B53">
        <w:rPr>
          <w:rFonts w:eastAsia="MS Mincho" w:hint="eastAsia"/>
          <w:iCs/>
          <w:sz w:val="24"/>
          <w:szCs w:val="24"/>
          <w:lang w:eastAsia="ja-JP"/>
        </w:rPr>
        <w:t xml:space="preserve"> FFS between 1 </w:t>
      </w:r>
      <w:proofErr w:type="spellStart"/>
      <w:r w:rsidRPr="00BE6B53">
        <w:rPr>
          <w:rFonts w:eastAsia="MS Mincho" w:hint="eastAsia"/>
          <w:iCs/>
          <w:sz w:val="24"/>
          <w:szCs w:val="24"/>
          <w:lang w:eastAsia="ja-JP"/>
        </w:rPr>
        <w:t>codeword</w:t>
      </w:r>
      <w:proofErr w:type="spellEnd"/>
      <w:r w:rsidRPr="00BE6B53">
        <w:rPr>
          <w:rFonts w:eastAsia="MS Mincho" w:hint="eastAsia"/>
          <w:iCs/>
          <w:sz w:val="24"/>
          <w:szCs w:val="24"/>
          <w:lang w:eastAsia="ja-JP"/>
        </w:rPr>
        <w:t xml:space="preserve"> and 2 </w:t>
      </w:r>
      <w:proofErr w:type="spellStart"/>
      <w:r w:rsidRPr="00BE6B53">
        <w:rPr>
          <w:rFonts w:eastAsia="MS Mincho" w:hint="eastAsia"/>
          <w:iCs/>
          <w:sz w:val="24"/>
          <w:szCs w:val="24"/>
          <w:lang w:eastAsia="ja-JP"/>
        </w:rPr>
        <w:t>codewords</w:t>
      </w:r>
      <w:proofErr w:type="spellEnd"/>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For 3-8 MIMO layers FFS </w:t>
      </w:r>
      <w:r w:rsidRPr="00BE6B53">
        <w:rPr>
          <w:rFonts w:eastAsia="MS Mincho" w:hint="eastAsia"/>
          <w:iCs/>
          <w:sz w:val="24"/>
          <w:szCs w:val="24"/>
          <w:lang w:eastAsia="ja-JP"/>
        </w:rPr>
        <w:t>among</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Alt 1: 1 </w:t>
      </w:r>
      <w:proofErr w:type="spellStart"/>
      <w:r w:rsidRPr="00BE6B53">
        <w:rPr>
          <w:rFonts w:eastAsia="MS Mincho"/>
          <w:iCs/>
          <w:sz w:val="24"/>
          <w:szCs w:val="24"/>
          <w:lang w:eastAsia="ja-JP"/>
        </w:rPr>
        <w:t>codeword</w:t>
      </w:r>
      <w:proofErr w:type="spellEnd"/>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Alt 2: 2 </w:t>
      </w:r>
      <w:proofErr w:type="spellStart"/>
      <w:r w:rsidRPr="00BE6B53">
        <w:rPr>
          <w:rFonts w:eastAsia="MS Mincho"/>
          <w:iCs/>
          <w:sz w:val="24"/>
          <w:szCs w:val="24"/>
          <w:lang w:eastAsia="ja-JP"/>
        </w:rPr>
        <w:t>codewords</w:t>
      </w:r>
      <w:proofErr w:type="spellEnd"/>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 xml:space="preserve">Alt 3: &gt;= 3 </w:t>
      </w:r>
      <w:proofErr w:type="spellStart"/>
      <w:r w:rsidRPr="00BE6B53">
        <w:rPr>
          <w:rFonts w:eastAsia="MS Mincho" w:hint="eastAsia"/>
          <w:iCs/>
          <w:sz w:val="24"/>
          <w:szCs w:val="24"/>
          <w:lang w:eastAsia="ja-JP"/>
        </w:rPr>
        <w:t>codewords</w:t>
      </w:r>
      <w:proofErr w:type="spellEnd"/>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the above alternatives taking into account performance of NC-JT transmission from two or more beams/TRPs, overhead in DCI/UCI (ACK/NACK, CQI)</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support of overhead reduction schemes such indication for the maximum number of MIMO layers from TRP, ACK/NACK spatial bundling, etc.</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Study possible use of different modulations in single </w:t>
      </w:r>
      <w:proofErr w:type="spellStart"/>
      <w:r w:rsidRPr="00BE6B53">
        <w:rPr>
          <w:rFonts w:eastAsia="MS Mincho"/>
          <w:iCs/>
          <w:sz w:val="24"/>
          <w:szCs w:val="24"/>
          <w:lang w:eastAsia="ja-JP"/>
        </w:rPr>
        <w:t>codeword</w:t>
      </w:r>
      <w:proofErr w:type="spellEnd"/>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 xml:space="preserve">Study the possibility of  </w:t>
      </w:r>
      <w:r w:rsidRPr="00BE6B53">
        <w:rPr>
          <w:rFonts w:eastAsia="MS Mincho"/>
          <w:iCs/>
          <w:sz w:val="24"/>
          <w:szCs w:val="24"/>
          <w:lang w:eastAsia="ja-JP"/>
        </w:rPr>
        <w:t>configurable</w:t>
      </w:r>
      <w:r w:rsidRPr="00BE6B53">
        <w:rPr>
          <w:rFonts w:eastAsia="MS Mincho" w:hint="eastAsia"/>
          <w:iCs/>
          <w:sz w:val="24"/>
          <w:szCs w:val="24"/>
          <w:lang w:eastAsia="ja-JP"/>
        </w:rPr>
        <w:t xml:space="preserve"> number of </w:t>
      </w:r>
      <w:proofErr w:type="spellStart"/>
      <w:r w:rsidRPr="00BE6B53">
        <w:rPr>
          <w:rFonts w:eastAsia="MS Mincho" w:hint="eastAsia"/>
          <w:iCs/>
          <w:sz w:val="24"/>
          <w:szCs w:val="24"/>
          <w:lang w:eastAsia="ja-JP"/>
        </w:rPr>
        <w:t>codewords</w:t>
      </w:r>
      <w:proofErr w:type="spellEnd"/>
      <w:r w:rsidRPr="00BE6B53">
        <w:rPr>
          <w:rFonts w:eastAsia="MS Mincho" w:hint="eastAsia"/>
          <w:iCs/>
          <w:sz w:val="24"/>
          <w:szCs w:val="24"/>
          <w:lang w:eastAsia="ja-JP"/>
        </w:rPr>
        <w:t xml:space="preserve"> per UE by NW</w:t>
      </w:r>
    </w:p>
    <w:p w:rsidR="00F11815" w:rsidRDefault="00F11815" w:rsidP="001D7377">
      <w:pPr>
        <w:jc w:val="both"/>
        <w:rPr>
          <w:sz w:val="24"/>
          <w:szCs w:val="24"/>
        </w:rPr>
      </w:pPr>
    </w:p>
    <w:p w:rsidR="00935907" w:rsidRDefault="00F11815" w:rsidP="001D7377">
      <w:pPr>
        <w:jc w:val="both"/>
        <w:rPr>
          <w:sz w:val="24"/>
          <w:szCs w:val="24"/>
        </w:rPr>
      </w:pPr>
      <w:r>
        <w:rPr>
          <w:sz w:val="24"/>
          <w:szCs w:val="24"/>
        </w:rPr>
        <w:t xml:space="preserve">In this contribution, we describe our views on the number of </w:t>
      </w:r>
      <w:proofErr w:type="spellStart"/>
      <w:r>
        <w:rPr>
          <w:sz w:val="24"/>
          <w:szCs w:val="24"/>
        </w:rPr>
        <w:t>codewords</w:t>
      </w:r>
      <w:proofErr w:type="spellEnd"/>
      <w:r w:rsidR="00336610">
        <w:rPr>
          <w:sz w:val="24"/>
          <w:szCs w:val="24"/>
        </w:rPr>
        <w:t xml:space="preserve"> and layer mapping for NR.</w:t>
      </w:r>
    </w:p>
    <w:p w:rsidR="00215DBE" w:rsidRDefault="00FB3853" w:rsidP="00215DBE">
      <w:pPr>
        <w:pStyle w:val="Heading1"/>
      </w:pPr>
      <w:r>
        <w:t xml:space="preserve">Flexible number of </w:t>
      </w:r>
      <w:proofErr w:type="spellStart"/>
      <w:r>
        <w:t>Codewords</w:t>
      </w:r>
      <w:proofErr w:type="spellEnd"/>
      <w:r>
        <w:t xml:space="preserve"> for </w:t>
      </w:r>
      <w:r w:rsidR="00215DBE">
        <w:t>NR</w:t>
      </w:r>
    </w:p>
    <w:p w:rsidR="00CB46DD" w:rsidRDefault="000E0D6D" w:rsidP="00D368E3">
      <w:pPr>
        <w:jc w:val="both"/>
        <w:rPr>
          <w:sz w:val="24"/>
          <w:lang w:val="en-GB"/>
        </w:rPr>
      </w:pPr>
      <w:r>
        <w:rPr>
          <w:sz w:val="24"/>
          <w:lang w:val="en-GB"/>
        </w:rPr>
        <w:t xml:space="preserve">In a multi antenna system, to reduce the control channel overhead the number of </w:t>
      </w:r>
      <w:proofErr w:type="spellStart"/>
      <w:r>
        <w:rPr>
          <w:sz w:val="24"/>
          <w:lang w:val="en-GB"/>
        </w:rPr>
        <w:t>codewords</w:t>
      </w:r>
      <w:proofErr w:type="spellEnd"/>
      <w:r>
        <w:rPr>
          <w:sz w:val="24"/>
          <w:lang w:val="en-GB"/>
        </w:rPr>
        <w:t xml:space="preserve"> are limited to a fixed number and is less than or equal to the number of layers supported. However, fixing the number of </w:t>
      </w:r>
      <w:proofErr w:type="spellStart"/>
      <w:r>
        <w:rPr>
          <w:sz w:val="24"/>
          <w:lang w:val="en-GB"/>
        </w:rPr>
        <w:t>codewords</w:t>
      </w:r>
      <w:proofErr w:type="spellEnd"/>
      <w:r>
        <w:rPr>
          <w:sz w:val="24"/>
          <w:lang w:val="en-GB"/>
        </w:rPr>
        <w:t xml:space="preserve"> to single v</w:t>
      </w:r>
      <w:bookmarkStart w:id="2" w:name="_GoBack"/>
      <w:bookmarkEnd w:id="2"/>
      <w:r>
        <w:rPr>
          <w:sz w:val="24"/>
          <w:lang w:val="en-GB"/>
        </w:rPr>
        <w:t xml:space="preserve">alue is inefficient </w:t>
      </w:r>
      <w:r w:rsidR="00CB46DD">
        <w:rPr>
          <w:sz w:val="24"/>
          <w:lang w:val="en-GB"/>
        </w:rPr>
        <w:t xml:space="preserve">as the UE might reporting the same CQI for each </w:t>
      </w:r>
      <w:proofErr w:type="spellStart"/>
      <w:r w:rsidR="00CB46DD">
        <w:rPr>
          <w:sz w:val="24"/>
          <w:lang w:val="en-GB"/>
        </w:rPr>
        <w:t>codeword</w:t>
      </w:r>
      <w:proofErr w:type="spellEnd"/>
      <w:r w:rsidR="00CB46DD">
        <w:rPr>
          <w:sz w:val="24"/>
          <w:lang w:val="en-GB"/>
        </w:rPr>
        <w:t xml:space="preserve">. In that case, the network should have the flexibility to reduce the number of </w:t>
      </w:r>
      <w:proofErr w:type="spellStart"/>
      <w:r w:rsidR="00CB46DD">
        <w:rPr>
          <w:sz w:val="24"/>
          <w:lang w:val="en-GB"/>
        </w:rPr>
        <w:t>codewords</w:t>
      </w:r>
      <w:proofErr w:type="spellEnd"/>
      <w:r w:rsidR="00CB46DD">
        <w:rPr>
          <w:sz w:val="24"/>
          <w:lang w:val="en-GB"/>
        </w:rPr>
        <w:t xml:space="preserve">.  Similarly, the network should have the flexibility to configure more number of </w:t>
      </w:r>
      <w:proofErr w:type="spellStart"/>
      <w:r w:rsidR="00CB46DD">
        <w:rPr>
          <w:sz w:val="24"/>
          <w:lang w:val="en-GB"/>
        </w:rPr>
        <w:t>codewords</w:t>
      </w:r>
      <w:proofErr w:type="spellEnd"/>
      <w:r w:rsidR="00CB46DD">
        <w:rPr>
          <w:sz w:val="24"/>
          <w:lang w:val="en-GB"/>
        </w:rPr>
        <w:t xml:space="preserve">.  Hence we propose that the network should support either dynamically or semi statically the number of </w:t>
      </w:r>
      <w:proofErr w:type="spellStart"/>
      <w:r w:rsidR="00CB46DD">
        <w:rPr>
          <w:sz w:val="24"/>
          <w:lang w:val="en-GB"/>
        </w:rPr>
        <w:t>codewords</w:t>
      </w:r>
      <w:proofErr w:type="spellEnd"/>
      <w:r w:rsidR="00CB46DD">
        <w:rPr>
          <w:sz w:val="24"/>
          <w:lang w:val="en-GB"/>
        </w:rPr>
        <w:t>.</w:t>
      </w:r>
    </w:p>
    <w:p w:rsidR="00CB46DD" w:rsidRPr="00AD2BEA" w:rsidRDefault="00CB46DD" w:rsidP="00CB46DD">
      <w:pPr>
        <w:jc w:val="both"/>
        <w:rPr>
          <w:b/>
          <w:sz w:val="24"/>
        </w:rPr>
      </w:pPr>
      <w:r w:rsidRPr="00AD2BEA">
        <w:rPr>
          <w:b/>
          <w:sz w:val="24"/>
        </w:rPr>
        <w:t>Proposal</w:t>
      </w:r>
      <w:r>
        <w:rPr>
          <w:b/>
          <w:sz w:val="24"/>
        </w:rPr>
        <w:t xml:space="preserve"> 1: The n</w:t>
      </w:r>
      <w:r w:rsidR="0020510F">
        <w:rPr>
          <w:b/>
          <w:sz w:val="24"/>
        </w:rPr>
        <w:t xml:space="preserve">etwork should be able to support </w:t>
      </w:r>
      <w:r>
        <w:rPr>
          <w:b/>
          <w:sz w:val="24"/>
        </w:rPr>
        <w:t xml:space="preserve">flexible number of </w:t>
      </w:r>
      <w:proofErr w:type="spellStart"/>
      <w:r>
        <w:rPr>
          <w:b/>
          <w:sz w:val="24"/>
        </w:rPr>
        <w:t>codewords</w:t>
      </w:r>
      <w:proofErr w:type="spellEnd"/>
      <w:r w:rsidR="00A51062">
        <w:rPr>
          <w:b/>
          <w:sz w:val="24"/>
        </w:rPr>
        <w:t xml:space="preserve"> for a given transmission rank</w:t>
      </w:r>
      <w:r>
        <w:rPr>
          <w:b/>
          <w:sz w:val="24"/>
        </w:rPr>
        <w:t xml:space="preserve"> either dynamically or by the use of RRC signaling</w:t>
      </w:r>
    </w:p>
    <w:p w:rsidR="00CB46DD" w:rsidRPr="00CB46DD" w:rsidRDefault="00CB46DD" w:rsidP="00D368E3">
      <w:pPr>
        <w:jc w:val="both"/>
        <w:rPr>
          <w:sz w:val="24"/>
        </w:rPr>
      </w:pPr>
    </w:p>
    <w:p w:rsidR="00215DBE" w:rsidRDefault="002D3BBB" w:rsidP="00D368E3">
      <w:pPr>
        <w:jc w:val="both"/>
        <w:rPr>
          <w:sz w:val="24"/>
          <w:lang w:val="en-GB"/>
        </w:rPr>
      </w:pPr>
      <w:r>
        <w:rPr>
          <w:sz w:val="24"/>
          <w:lang w:val="en-GB"/>
        </w:rPr>
        <w:lastRenderedPageBreak/>
        <w:t xml:space="preserve">Since the UE estimates the channel and is in a better position to determine the number of </w:t>
      </w:r>
      <w:proofErr w:type="spellStart"/>
      <w:r>
        <w:rPr>
          <w:sz w:val="24"/>
          <w:lang w:val="en-GB"/>
        </w:rPr>
        <w:t>codewords</w:t>
      </w:r>
      <w:proofErr w:type="spellEnd"/>
      <w:r>
        <w:rPr>
          <w:sz w:val="24"/>
          <w:lang w:val="en-GB"/>
        </w:rPr>
        <w:t xml:space="preserve">, we suggest the UE should indicate the number of </w:t>
      </w:r>
      <w:proofErr w:type="spellStart"/>
      <w:r>
        <w:rPr>
          <w:sz w:val="24"/>
          <w:lang w:val="en-GB"/>
        </w:rPr>
        <w:t>codewords</w:t>
      </w:r>
      <w:proofErr w:type="spellEnd"/>
      <w:r>
        <w:rPr>
          <w:sz w:val="24"/>
          <w:lang w:val="en-GB"/>
        </w:rPr>
        <w:t xml:space="preserve"> as part of CSI transmission. Similar to the scheduling parameters such as transmission rank </w:t>
      </w:r>
      <w:proofErr w:type="spellStart"/>
      <w:r>
        <w:rPr>
          <w:sz w:val="24"/>
          <w:lang w:val="en-GB"/>
        </w:rPr>
        <w:t>etc</w:t>
      </w:r>
      <w:proofErr w:type="spellEnd"/>
      <w:r>
        <w:rPr>
          <w:sz w:val="24"/>
          <w:lang w:val="en-GB"/>
        </w:rPr>
        <w:t xml:space="preserve">, the network can choose different number of </w:t>
      </w:r>
      <w:proofErr w:type="spellStart"/>
      <w:r>
        <w:rPr>
          <w:sz w:val="24"/>
          <w:lang w:val="en-GB"/>
        </w:rPr>
        <w:t>codewords</w:t>
      </w:r>
      <w:proofErr w:type="spellEnd"/>
      <w:r>
        <w:rPr>
          <w:sz w:val="24"/>
          <w:lang w:val="en-GB"/>
        </w:rPr>
        <w:t xml:space="preserve"> compared to the UE recommendation</w:t>
      </w:r>
      <w:r w:rsidR="00FD23EB">
        <w:rPr>
          <w:sz w:val="24"/>
          <w:lang w:val="en-GB"/>
        </w:rPr>
        <w:t>, see [</w:t>
      </w:r>
      <w:r w:rsidR="003117D7">
        <w:rPr>
          <w:sz w:val="24"/>
          <w:lang w:val="en-GB"/>
        </w:rPr>
        <w:t>1</w:t>
      </w:r>
      <w:r w:rsidR="00FD23EB">
        <w:rPr>
          <w:sz w:val="24"/>
          <w:lang w:val="en-GB"/>
        </w:rPr>
        <w:t>] for detail reporting</w:t>
      </w:r>
      <w:r>
        <w:rPr>
          <w:sz w:val="24"/>
          <w:lang w:val="en-GB"/>
        </w:rPr>
        <w:t xml:space="preserve">. We believe transmitting the have the number of </w:t>
      </w:r>
      <w:proofErr w:type="spellStart"/>
      <w:r>
        <w:rPr>
          <w:sz w:val="24"/>
          <w:lang w:val="en-GB"/>
        </w:rPr>
        <w:t>codewords</w:t>
      </w:r>
      <w:proofErr w:type="spellEnd"/>
      <w:r>
        <w:rPr>
          <w:sz w:val="24"/>
          <w:lang w:val="en-GB"/>
        </w:rPr>
        <w:t xml:space="preserve"> similar to CSI have huge benefits to the MIMO system, as the number of </w:t>
      </w:r>
      <w:proofErr w:type="spellStart"/>
      <w:r>
        <w:rPr>
          <w:sz w:val="24"/>
          <w:lang w:val="en-GB"/>
        </w:rPr>
        <w:t>codewords</w:t>
      </w:r>
      <w:proofErr w:type="spellEnd"/>
      <w:r>
        <w:rPr>
          <w:sz w:val="24"/>
          <w:lang w:val="en-GB"/>
        </w:rPr>
        <w:t xml:space="preserve"> are also adapted according to the channel conditions.  </w:t>
      </w:r>
    </w:p>
    <w:p w:rsidR="002571CD" w:rsidRDefault="002D3BBB" w:rsidP="002571CD">
      <w:pPr>
        <w:jc w:val="both"/>
        <w:rPr>
          <w:b/>
          <w:sz w:val="24"/>
        </w:rPr>
      </w:pPr>
      <w:r w:rsidRPr="00AD2BEA">
        <w:rPr>
          <w:b/>
          <w:sz w:val="24"/>
        </w:rPr>
        <w:t>Proposal</w:t>
      </w:r>
      <w:r w:rsidR="0020510F">
        <w:rPr>
          <w:b/>
          <w:sz w:val="24"/>
        </w:rPr>
        <w:t xml:space="preserve"> 2</w:t>
      </w:r>
      <w:r>
        <w:rPr>
          <w:b/>
          <w:sz w:val="24"/>
        </w:rPr>
        <w:t xml:space="preserve">: </w:t>
      </w:r>
      <w:r w:rsidR="0020510F">
        <w:rPr>
          <w:b/>
          <w:sz w:val="24"/>
        </w:rPr>
        <w:t xml:space="preserve">UE should recommend the number of </w:t>
      </w:r>
      <w:proofErr w:type="spellStart"/>
      <w:r w:rsidR="0020510F">
        <w:rPr>
          <w:b/>
          <w:sz w:val="24"/>
        </w:rPr>
        <w:t>codewords</w:t>
      </w:r>
      <w:proofErr w:type="spellEnd"/>
      <w:r w:rsidR="0020510F">
        <w:rPr>
          <w:b/>
          <w:sz w:val="24"/>
        </w:rPr>
        <w:t xml:space="preserve"> </w:t>
      </w:r>
      <w:r w:rsidR="002571CD">
        <w:rPr>
          <w:b/>
          <w:sz w:val="24"/>
        </w:rPr>
        <w:t>as part of CSI transmission</w:t>
      </w:r>
    </w:p>
    <w:p w:rsidR="00022F67" w:rsidRPr="008C573B" w:rsidRDefault="00022F67" w:rsidP="002571CD">
      <w:pPr>
        <w:jc w:val="both"/>
        <w:rPr>
          <w:sz w:val="24"/>
        </w:rPr>
      </w:pPr>
      <w:r w:rsidRPr="008C573B">
        <w:rPr>
          <w:sz w:val="24"/>
        </w:rPr>
        <w:t>Another important use case is the switching between single TRP and multi-TRP tra</w:t>
      </w:r>
      <w:r w:rsidR="00262EB7">
        <w:rPr>
          <w:sz w:val="24"/>
        </w:rPr>
        <w:t xml:space="preserve">nsmission. </w:t>
      </w:r>
      <w:r w:rsidR="00C17C04">
        <w:rPr>
          <w:sz w:val="24"/>
        </w:rPr>
        <w:t xml:space="preserve">Allow different TRP with different </w:t>
      </w:r>
      <w:proofErr w:type="spellStart"/>
      <w:r w:rsidR="00C17C04">
        <w:rPr>
          <w:sz w:val="24"/>
        </w:rPr>
        <w:t>codewords</w:t>
      </w:r>
      <w:proofErr w:type="spellEnd"/>
      <w:r w:rsidR="00C17C04">
        <w:rPr>
          <w:sz w:val="24"/>
        </w:rPr>
        <w:t xml:space="preserve"> can significantly reduce the amount of data to be carried by the backhaul transport. </w:t>
      </w:r>
      <w:r w:rsidR="00F634AC">
        <w:rPr>
          <w:sz w:val="24"/>
        </w:rPr>
        <w:t xml:space="preserve">Therefore, it’s likely that the required number of </w:t>
      </w:r>
      <w:proofErr w:type="spellStart"/>
      <w:r w:rsidR="00F634AC">
        <w:rPr>
          <w:sz w:val="24"/>
        </w:rPr>
        <w:t>codewords</w:t>
      </w:r>
      <w:proofErr w:type="spellEnd"/>
      <w:r w:rsidR="00F634AC">
        <w:rPr>
          <w:sz w:val="24"/>
        </w:rPr>
        <w:t xml:space="preserve"> is different between single TRP or multi-TRP transmission. </w:t>
      </w:r>
      <w:r w:rsidR="00C62E5B">
        <w:rPr>
          <w:sz w:val="24"/>
        </w:rPr>
        <w:t xml:space="preserve">In order to support seamless switch between those two cases, UE should be able to recommend the </w:t>
      </w:r>
      <w:r w:rsidR="000B35B2">
        <w:rPr>
          <w:sz w:val="24"/>
        </w:rPr>
        <w:t>number</w:t>
      </w:r>
      <w:r w:rsidR="00C62E5B">
        <w:rPr>
          <w:sz w:val="24"/>
        </w:rPr>
        <w:t xml:space="preserve"> of </w:t>
      </w:r>
      <w:proofErr w:type="spellStart"/>
      <w:r w:rsidR="00C62E5B">
        <w:rPr>
          <w:sz w:val="24"/>
        </w:rPr>
        <w:t>codewords</w:t>
      </w:r>
      <w:proofErr w:type="spellEnd"/>
      <w:r w:rsidR="00C62E5B">
        <w:rPr>
          <w:sz w:val="24"/>
        </w:rPr>
        <w:t xml:space="preserve"> associated with the single TRP or multi-TRP cases. </w:t>
      </w:r>
    </w:p>
    <w:p w:rsidR="00022F67" w:rsidRPr="00AD2BEA" w:rsidRDefault="008A7EB6" w:rsidP="002571CD">
      <w:pPr>
        <w:jc w:val="both"/>
        <w:rPr>
          <w:b/>
          <w:sz w:val="24"/>
        </w:rPr>
      </w:pPr>
      <w:r>
        <w:rPr>
          <w:b/>
          <w:sz w:val="24"/>
        </w:rPr>
        <w:t xml:space="preserve">Proposal 3: The </w:t>
      </w:r>
      <w:r w:rsidR="004300D7">
        <w:rPr>
          <w:b/>
          <w:sz w:val="24"/>
        </w:rPr>
        <w:t xml:space="preserve">UE </w:t>
      </w:r>
      <w:r>
        <w:rPr>
          <w:b/>
          <w:sz w:val="24"/>
        </w:rPr>
        <w:t xml:space="preserve">recommendation of number of </w:t>
      </w:r>
      <w:proofErr w:type="spellStart"/>
      <w:r>
        <w:rPr>
          <w:b/>
          <w:sz w:val="24"/>
        </w:rPr>
        <w:t>codewords</w:t>
      </w:r>
      <w:proofErr w:type="spellEnd"/>
      <w:r>
        <w:rPr>
          <w:b/>
          <w:sz w:val="24"/>
        </w:rPr>
        <w:t xml:space="preserve"> should be based on the hypothesis of single or multiple TRPs. </w:t>
      </w:r>
    </w:p>
    <w:p w:rsidR="000E0D6D" w:rsidRDefault="000E0D6D" w:rsidP="000E0D6D">
      <w:pPr>
        <w:pStyle w:val="Heading1"/>
      </w:pPr>
      <w:r>
        <w:t xml:space="preserve">Dynamic Layer Mapping </w:t>
      </w:r>
    </w:p>
    <w:p w:rsidR="002571CD" w:rsidRDefault="002571CD" w:rsidP="000E0D6D">
      <w:pPr>
        <w:jc w:val="both"/>
        <w:rPr>
          <w:sz w:val="24"/>
          <w:lang w:val="en-GB"/>
        </w:rPr>
      </w:pPr>
      <w:r>
        <w:rPr>
          <w:sz w:val="24"/>
          <w:lang w:val="en-GB"/>
        </w:rPr>
        <w:t>W</w:t>
      </w:r>
      <w:r w:rsidR="00957C19">
        <w:rPr>
          <w:sz w:val="24"/>
          <w:lang w:val="en-GB"/>
        </w:rPr>
        <w:t xml:space="preserve">hen the number of </w:t>
      </w:r>
      <w:proofErr w:type="spellStart"/>
      <w:r w:rsidR="00957C19">
        <w:rPr>
          <w:sz w:val="24"/>
          <w:lang w:val="en-GB"/>
        </w:rPr>
        <w:t>codewords</w:t>
      </w:r>
      <w:proofErr w:type="spellEnd"/>
      <w:r w:rsidR="00957C19">
        <w:rPr>
          <w:sz w:val="24"/>
          <w:lang w:val="en-GB"/>
        </w:rPr>
        <w:t xml:space="preserve"> are less than the number of layers</w:t>
      </w:r>
      <w:r>
        <w:rPr>
          <w:sz w:val="24"/>
          <w:lang w:val="en-GB"/>
        </w:rPr>
        <w:t xml:space="preserve"> layer mapping is needed</w:t>
      </w:r>
      <w:r w:rsidR="00957C19">
        <w:rPr>
          <w:sz w:val="24"/>
          <w:lang w:val="en-GB"/>
        </w:rPr>
        <w:t xml:space="preserve">. </w:t>
      </w:r>
      <w:r>
        <w:rPr>
          <w:sz w:val="24"/>
          <w:lang w:val="en-GB"/>
        </w:rPr>
        <w:t xml:space="preserve"> In the existing LTE system the layer mapping table is fixed.  However, it should be noted that if the number of </w:t>
      </w:r>
      <w:proofErr w:type="spellStart"/>
      <w:r>
        <w:rPr>
          <w:sz w:val="24"/>
          <w:lang w:val="en-GB"/>
        </w:rPr>
        <w:t>codewords</w:t>
      </w:r>
      <w:proofErr w:type="spellEnd"/>
      <w:r>
        <w:rPr>
          <w:sz w:val="24"/>
          <w:lang w:val="en-GB"/>
        </w:rPr>
        <w:t xml:space="preserve"> are less than the number of layers, then the CQI of each </w:t>
      </w:r>
      <w:proofErr w:type="spellStart"/>
      <w:r>
        <w:rPr>
          <w:sz w:val="24"/>
          <w:lang w:val="en-GB"/>
        </w:rPr>
        <w:t>codeword</w:t>
      </w:r>
      <w:proofErr w:type="spellEnd"/>
      <w:r>
        <w:rPr>
          <w:sz w:val="24"/>
          <w:lang w:val="en-GB"/>
        </w:rPr>
        <w:t xml:space="preserve"> is controlled by the minimum of SINR of the layers mapped to that </w:t>
      </w:r>
      <w:proofErr w:type="spellStart"/>
      <w:r>
        <w:rPr>
          <w:sz w:val="24"/>
          <w:lang w:val="en-GB"/>
        </w:rPr>
        <w:t>codeword</w:t>
      </w:r>
      <w:proofErr w:type="spellEnd"/>
      <w:r>
        <w:rPr>
          <w:sz w:val="24"/>
          <w:lang w:val="en-GB"/>
        </w:rPr>
        <w:t xml:space="preserve">.  This implies that even though some of the layers have the high SINR, the UE can’t indicate the CQI of these layers and the network can’t schedule higher modulation on these layers. To overcome this drawback, we recommend the UE should recommend the preferred layer mapping within a </w:t>
      </w:r>
      <w:proofErr w:type="spellStart"/>
      <w:r>
        <w:rPr>
          <w:sz w:val="24"/>
          <w:lang w:val="en-GB"/>
        </w:rPr>
        <w:t>codeword</w:t>
      </w:r>
      <w:proofErr w:type="spellEnd"/>
      <w:r>
        <w:rPr>
          <w:sz w:val="24"/>
          <w:lang w:val="en-GB"/>
        </w:rPr>
        <w:t xml:space="preserve"> as part of CSI. For example, the UE can choose those layers which have the same SINR and map them to a layer. Similar to the other scheduling decisions, the network may or mayn’t obey this layer mapping table recommendation.</w:t>
      </w:r>
    </w:p>
    <w:p w:rsidR="00AF11BB" w:rsidRPr="008C573B" w:rsidRDefault="00B559C9" w:rsidP="00AF11BB">
      <w:pPr>
        <w:jc w:val="both"/>
        <w:rPr>
          <w:sz w:val="24"/>
        </w:rPr>
      </w:pPr>
      <w:r w:rsidRPr="008C573B">
        <w:rPr>
          <w:sz w:val="24"/>
        </w:rPr>
        <w:t xml:space="preserve">It is worthwhile to notice that </w:t>
      </w:r>
      <w:r>
        <w:rPr>
          <w:sz w:val="24"/>
        </w:rPr>
        <w:t xml:space="preserve">the layer to </w:t>
      </w:r>
      <w:proofErr w:type="spellStart"/>
      <w:r>
        <w:rPr>
          <w:sz w:val="24"/>
        </w:rPr>
        <w:t>codeword</w:t>
      </w:r>
      <w:proofErr w:type="spellEnd"/>
      <w:r>
        <w:rPr>
          <w:sz w:val="24"/>
        </w:rPr>
        <w:t xml:space="preserve"> also correspond to single or multiple TRPs transmission. </w:t>
      </w:r>
      <w:r w:rsidR="002908B8">
        <w:rPr>
          <w:sz w:val="24"/>
        </w:rPr>
        <w:t xml:space="preserve">For example, in two TRP transmission case, each TRP may have only one </w:t>
      </w:r>
      <w:proofErr w:type="spellStart"/>
      <w:r w:rsidR="002908B8">
        <w:rPr>
          <w:sz w:val="24"/>
        </w:rPr>
        <w:t>codeword</w:t>
      </w:r>
      <w:proofErr w:type="spellEnd"/>
      <w:r w:rsidR="002908B8">
        <w:rPr>
          <w:sz w:val="24"/>
        </w:rPr>
        <w:t xml:space="preserve">, each is mapping to one or multiple layers. UE can be configured with CSI-RS from both TRPs, then UE may recommend a CW </w:t>
      </w:r>
      <w:r w:rsidR="00B17198">
        <w:rPr>
          <w:sz w:val="24"/>
        </w:rPr>
        <w:t xml:space="preserve">to layer </w:t>
      </w:r>
      <w:r w:rsidR="002908B8">
        <w:rPr>
          <w:sz w:val="24"/>
        </w:rPr>
        <w:t>mapping based on the channel measurement. The recommended CW to layer mapping actually implies UE’s preference for single or multiple TRP transmission</w:t>
      </w:r>
      <w:r w:rsidR="009E4126">
        <w:rPr>
          <w:sz w:val="24"/>
        </w:rPr>
        <w:t xml:space="preserve">, as well as the ranks on each TRP. </w:t>
      </w:r>
      <w:r w:rsidR="00C206D3">
        <w:rPr>
          <w:sz w:val="24"/>
        </w:rPr>
        <w:t xml:space="preserve">E.g. UE may recommend a total of 4 layers, but 3 layers are from CW-1/TRP-1 while 1 layer from CW-2/TRP-2. </w:t>
      </w:r>
      <w:r w:rsidR="009C103C">
        <w:rPr>
          <w:sz w:val="24"/>
        </w:rPr>
        <w:t>Or UE may recommend a total of 4 layers from CW-1/CW-2 in TRP-1.</w:t>
      </w:r>
      <w:r w:rsidR="00973A17">
        <w:rPr>
          <w:sz w:val="24"/>
        </w:rPr>
        <w:t xml:space="preserve"> Note here TRP-1 or TRP-2 is represented by the CSI-RS configured to the UE. </w:t>
      </w:r>
      <w:r w:rsidR="009C103C">
        <w:rPr>
          <w:sz w:val="24"/>
        </w:rPr>
        <w:t xml:space="preserve"> </w:t>
      </w:r>
    </w:p>
    <w:p w:rsidR="00AF11BB" w:rsidRDefault="00AF11BB" w:rsidP="000E0D6D">
      <w:pPr>
        <w:jc w:val="both"/>
        <w:rPr>
          <w:sz w:val="24"/>
          <w:lang w:val="en-GB"/>
        </w:rPr>
      </w:pPr>
    </w:p>
    <w:p w:rsidR="001F7ECB" w:rsidRDefault="002571CD" w:rsidP="002571CD">
      <w:pPr>
        <w:jc w:val="both"/>
        <w:rPr>
          <w:b/>
          <w:sz w:val="24"/>
        </w:rPr>
      </w:pPr>
      <w:r w:rsidRPr="00AD2BEA">
        <w:rPr>
          <w:b/>
          <w:sz w:val="24"/>
        </w:rPr>
        <w:t>Proposal</w:t>
      </w:r>
      <w:r>
        <w:rPr>
          <w:b/>
          <w:sz w:val="24"/>
        </w:rPr>
        <w:t xml:space="preserve"> </w:t>
      </w:r>
      <w:r w:rsidR="000B6E64">
        <w:rPr>
          <w:b/>
          <w:sz w:val="24"/>
        </w:rPr>
        <w:t>4</w:t>
      </w:r>
      <w:r>
        <w:rPr>
          <w:b/>
          <w:sz w:val="24"/>
        </w:rPr>
        <w:t xml:space="preserve">: UE should recommend the layer mapping within each </w:t>
      </w:r>
      <w:proofErr w:type="spellStart"/>
      <w:r>
        <w:rPr>
          <w:b/>
          <w:sz w:val="24"/>
        </w:rPr>
        <w:t>codeword</w:t>
      </w:r>
      <w:proofErr w:type="spellEnd"/>
      <w:r>
        <w:rPr>
          <w:b/>
          <w:sz w:val="24"/>
        </w:rPr>
        <w:t xml:space="preserve"> as part of </w:t>
      </w:r>
      <w:r w:rsidR="00254DFE">
        <w:rPr>
          <w:b/>
          <w:sz w:val="24"/>
        </w:rPr>
        <w:t>rank feedback</w:t>
      </w:r>
      <w:r w:rsidR="00121FDA">
        <w:rPr>
          <w:b/>
          <w:sz w:val="24"/>
        </w:rPr>
        <w:t xml:space="preserve">. </w:t>
      </w:r>
    </w:p>
    <w:p w:rsidR="002571CD" w:rsidRDefault="001F7ECB" w:rsidP="002571CD">
      <w:pPr>
        <w:jc w:val="both"/>
        <w:rPr>
          <w:b/>
          <w:sz w:val="24"/>
        </w:rPr>
      </w:pPr>
      <w:r w:rsidRPr="00AD2BEA">
        <w:rPr>
          <w:b/>
          <w:sz w:val="24"/>
        </w:rPr>
        <w:t>Proposal</w:t>
      </w:r>
      <w:r w:rsidR="000B6E64">
        <w:rPr>
          <w:b/>
          <w:sz w:val="24"/>
        </w:rPr>
        <w:t xml:space="preserve"> 5</w:t>
      </w:r>
      <w:r>
        <w:rPr>
          <w:b/>
          <w:sz w:val="24"/>
        </w:rPr>
        <w:t>: By configuring CSI-RS from different TRP for UE to measure, CW-layer mapping</w:t>
      </w:r>
      <w:r w:rsidR="00D23CC4">
        <w:rPr>
          <w:b/>
          <w:sz w:val="24"/>
        </w:rPr>
        <w:t xml:space="preserve"> recommendation indicate UE’s preference on </w:t>
      </w:r>
      <w:r w:rsidR="00121FDA">
        <w:rPr>
          <w:b/>
          <w:sz w:val="24"/>
        </w:rPr>
        <w:t>single or mu</w:t>
      </w:r>
      <w:r w:rsidR="00D23CC4">
        <w:rPr>
          <w:b/>
          <w:sz w:val="24"/>
        </w:rPr>
        <w:t xml:space="preserve">ltiple TRP transmission as well the rank of each TRPs. </w:t>
      </w:r>
      <w:r w:rsidR="00121FDA">
        <w:rPr>
          <w:b/>
          <w:sz w:val="24"/>
        </w:rPr>
        <w:t xml:space="preserve"> </w:t>
      </w:r>
    </w:p>
    <w:p w:rsidR="00254DFE" w:rsidRPr="00AD2BEA" w:rsidRDefault="00254DFE" w:rsidP="002571CD">
      <w:pPr>
        <w:jc w:val="both"/>
        <w:rPr>
          <w:b/>
          <w:sz w:val="24"/>
        </w:rPr>
      </w:pPr>
    </w:p>
    <w:p w:rsidR="000E0D6D" w:rsidRDefault="000E0D6D" w:rsidP="000E0D6D">
      <w:pPr>
        <w:pStyle w:val="Heading1"/>
      </w:pPr>
      <w:r>
        <w:lastRenderedPageBreak/>
        <w:t xml:space="preserve">Transport block to </w:t>
      </w:r>
      <w:proofErr w:type="spellStart"/>
      <w:r>
        <w:t>Codeword</w:t>
      </w:r>
      <w:proofErr w:type="spellEnd"/>
      <w:r>
        <w:t xml:space="preserve"> Mapping </w:t>
      </w:r>
    </w:p>
    <w:p w:rsidR="000E0D6D" w:rsidRPr="0066213B" w:rsidRDefault="003807F0" w:rsidP="00B55255">
      <w:pPr>
        <w:jc w:val="both"/>
        <w:rPr>
          <w:sz w:val="24"/>
          <w:lang w:val="en-GB"/>
        </w:rPr>
      </w:pPr>
      <w:r>
        <w:rPr>
          <w:sz w:val="24"/>
          <w:lang w:val="en-GB"/>
        </w:rPr>
        <w:t xml:space="preserve">Since we expect the number of </w:t>
      </w:r>
      <w:proofErr w:type="spellStart"/>
      <w:r>
        <w:rPr>
          <w:sz w:val="24"/>
          <w:lang w:val="en-GB"/>
        </w:rPr>
        <w:t>codewords</w:t>
      </w:r>
      <w:proofErr w:type="spellEnd"/>
      <w:r>
        <w:rPr>
          <w:sz w:val="24"/>
          <w:lang w:val="en-GB"/>
        </w:rPr>
        <w:t xml:space="preserve"> are less than the number of layers supported, we need to revisit the definition of </w:t>
      </w:r>
      <w:proofErr w:type="spellStart"/>
      <w:r>
        <w:rPr>
          <w:sz w:val="24"/>
          <w:lang w:val="en-GB"/>
        </w:rPr>
        <w:t>codeword</w:t>
      </w:r>
      <w:proofErr w:type="spellEnd"/>
      <w:r>
        <w:rPr>
          <w:sz w:val="24"/>
          <w:lang w:val="en-GB"/>
        </w:rPr>
        <w:t xml:space="preserve">.  </w:t>
      </w:r>
      <w:r w:rsidR="00B55255">
        <w:rPr>
          <w:sz w:val="24"/>
          <w:lang w:val="en-GB"/>
        </w:rPr>
        <w:t xml:space="preserve">According to the current definition of </w:t>
      </w:r>
      <w:proofErr w:type="spellStart"/>
      <w:r w:rsidR="00B55255">
        <w:rPr>
          <w:sz w:val="24"/>
          <w:lang w:val="en-GB"/>
        </w:rPr>
        <w:t>codeword</w:t>
      </w:r>
      <w:proofErr w:type="spellEnd"/>
      <w:r w:rsidR="00B55255">
        <w:rPr>
          <w:sz w:val="24"/>
          <w:lang w:val="en-GB"/>
        </w:rPr>
        <w:t xml:space="preserve">, each </w:t>
      </w:r>
      <w:proofErr w:type="spellStart"/>
      <w:r w:rsidR="00B55255">
        <w:rPr>
          <w:sz w:val="24"/>
          <w:lang w:val="en-GB"/>
        </w:rPr>
        <w:t>codeword</w:t>
      </w:r>
      <w:proofErr w:type="spellEnd"/>
      <w:r w:rsidR="00B55255">
        <w:rPr>
          <w:sz w:val="24"/>
          <w:lang w:val="en-GB"/>
        </w:rPr>
        <w:t xml:space="preserve"> is mapped to only one transport block. However</w:t>
      </w:r>
      <w:r>
        <w:rPr>
          <w:sz w:val="24"/>
          <w:lang w:val="en-GB"/>
        </w:rPr>
        <w:t xml:space="preserve">, whenever the number of layers are increases, we need to define a new transport block mapping table. </w:t>
      </w:r>
      <w:r w:rsidR="00B55255">
        <w:rPr>
          <w:sz w:val="24"/>
          <w:lang w:val="en-GB"/>
        </w:rPr>
        <w:t xml:space="preserve"> We propose that the </w:t>
      </w:r>
      <w:proofErr w:type="spellStart"/>
      <w:r w:rsidR="00B55255">
        <w:rPr>
          <w:sz w:val="24"/>
          <w:lang w:val="en-GB"/>
        </w:rPr>
        <w:t>codeword</w:t>
      </w:r>
      <w:proofErr w:type="spellEnd"/>
      <w:r w:rsidR="00B55255">
        <w:rPr>
          <w:sz w:val="24"/>
          <w:lang w:val="en-GB"/>
        </w:rPr>
        <w:t xml:space="preserve"> can have multiple transport blocks but all belonging to same HARQ-process. Hence as a future proof, we can re-use the same transport blocks when the number of layers are increased in future. </w:t>
      </w:r>
    </w:p>
    <w:p w:rsidR="00B55255" w:rsidRDefault="00B55255" w:rsidP="00B55255">
      <w:pPr>
        <w:jc w:val="both"/>
        <w:rPr>
          <w:b/>
          <w:sz w:val="24"/>
        </w:rPr>
      </w:pPr>
      <w:r w:rsidRPr="00AD2BEA">
        <w:rPr>
          <w:b/>
          <w:sz w:val="24"/>
        </w:rPr>
        <w:t>Proposal</w:t>
      </w:r>
      <w:r>
        <w:rPr>
          <w:b/>
          <w:sz w:val="24"/>
        </w:rPr>
        <w:t xml:space="preserve"> </w:t>
      </w:r>
      <w:r w:rsidR="000B6E64">
        <w:rPr>
          <w:b/>
          <w:sz w:val="24"/>
        </w:rPr>
        <w:t>6</w:t>
      </w:r>
      <w:r>
        <w:rPr>
          <w:b/>
          <w:sz w:val="24"/>
        </w:rPr>
        <w:t xml:space="preserve">: RAN1 should revisit the definition of </w:t>
      </w:r>
      <w:proofErr w:type="spellStart"/>
      <w:r>
        <w:rPr>
          <w:b/>
          <w:sz w:val="24"/>
        </w:rPr>
        <w:t>codeword</w:t>
      </w:r>
      <w:proofErr w:type="spellEnd"/>
      <w:r>
        <w:rPr>
          <w:b/>
          <w:sz w:val="24"/>
        </w:rPr>
        <w:t>.</w:t>
      </w:r>
    </w:p>
    <w:p w:rsidR="00B55255" w:rsidRDefault="00B55255" w:rsidP="00B55255">
      <w:pPr>
        <w:jc w:val="both"/>
        <w:rPr>
          <w:b/>
          <w:sz w:val="24"/>
        </w:rPr>
      </w:pPr>
      <w:r w:rsidRPr="00AD2BEA">
        <w:rPr>
          <w:b/>
          <w:sz w:val="24"/>
        </w:rPr>
        <w:t>Proposal</w:t>
      </w:r>
      <w:r>
        <w:rPr>
          <w:b/>
          <w:sz w:val="24"/>
        </w:rPr>
        <w:t xml:space="preserve"> </w:t>
      </w:r>
      <w:r w:rsidR="000B6E64">
        <w:rPr>
          <w:b/>
          <w:sz w:val="24"/>
        </w:rPr>
        <w:t>7</w:t>
      </w:r>
      <w:r>
        <w:rPr>
          <w:b/>
          <w:sz w:val="24"/>
        </w:rPr>
        <w:t xml:space="preserve">:  Multiple transport blocks should be supported within a </w:t>
      </w:r>
      <w:proofErr w:type="spellStart"/>
      <w:r>
        <w:rPr>
          <w:b/>
          <w:sz w:val="24"/>
        </w:rPr>
        <w:t>codeword</w:t>
      </w:r>
      <w:proofErr w:type="spellEnd"/>
    </w:p>
    <w:p w:rsidR="001D7377" w:rsidRDefault="001D7377" w:rsidP="001D7377">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p w:rsidR="00E91079" w:rsidRDefault="00141AC7" w:rsidP="00E91079">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number of </w:t>
      </w:r>
      <w:proofErr w:type="spellStart"/>
      <w:r w:rsidR="00E91079">
        <w:rPr>
          <w:sz w:val="24"/>
          <w:szCs w:val="24"/>
          <w:lang w:val="en-GB"/>
        </w:rPr>
        <w:t>codewords</w:t>
      </w:r>
      <w:proofErr w:type="spellEnd"/>
      <w:r w:rsidR="00E91079">
        <w:rPr>
          <w:sz w:val="24"/>
          <w:szCs w:val="24"/>
          <w:lang w:val="en-GB"/>
        </w:rPr>
        <w:t xml:space="preserve">, layer mapping within a </w:t>
      </w:r>
      <w:proofErr w:type="spellStart"/>
      <w:r w:rsidR="00E91079">
        <w:rPr>
          <w:sz w:val="24"/>
          <w:szCs w:val="24"/>
          <w:lang w:val="en-GB"/>
        </w:rPr>
        <w:t>codeword</w:t>
      </w:r>
      <w:proofErr w:type="spellEnd"/>
      <w:r w:rsidR="00E91079">
        <w:rPr>
          <w:sz w:val="24"/>
          <w:szCs w:val="24"/>
          <w:lang w:val="en-GB"/>
        </w:rPr>
        <w:t xml:space="preserve"> and the transport block to </w:t>
      </w:r>
      <w:proofErr w:type="spellStart"/>
      <w:r w:rsidR="00E91079">
        <w:rPr>
          <w:sz w:val="24"/>
          <w:szCs w:val="24"/>
          <w:lang w:val="en-GB"/>
        </w:rPr>
        <w:t>codeword</w:t>
      </w:r>
      <w:proofErr w:type="spellEnd"/>
      <w:r w:rsidR="00E91079">
        <w:rPr>
          <w:sz w:val="24"/>
          <w:szCs w:val="24"/>
          <w:lang w:val="en-GB"/>
        </w:rPr>
        <w:t xml:space="preserve"> mapping. </w:t>
      </w:r>
    </w:p>
    <w:p w:rsidR="0041434F" w:rsidRDefault="00E91079" w:rsidP="005C1BF7">
      <w:pPr>
        <w:jc w:val="both"/>
        <w:rPr>
          <w:sz w:val="24"/>
          <w:szCs w:val="24"/>
        </w:rPr>
      </w:pPr>
      <w:r>
        <w:rPr>
          <w:sz w:val="24"/>
          <w:szCs w:val="24"/>
        </w:rPr>
        <w:t>We</w:t>
      </w:r>
      <w:r w:rsidR="0041434F">
        <w:rPr>
          <w:sz w:val="24"/>
          <w:szCs w:val="24"/>
        </w:rPr>
        <w:t xml:space="preserve"> recommend</w:t>
      </w:r>
    </w:p>
    <w:p w:rsidR="00E91079" w:rsidRPr="00AD2BEA" w:rsidRDefault="00E91079" w:rsidP="00E91079">
      <w:pPr>
        <w:jc w:val="both"/>
        <w:rPr>
          <w:b/>
          <w:sz w:val="24"/>
        </w:rPr>
      </w:pPr>
      <w:r w:rsidRPr="00AD2BEA">
        <w:rPr>
          <w:b/>
          <w:sz w:val="24"/>
        </w:rPr>
        <w:t>Proposal</w:t>
      </w:r>
      <w:r>
        <w:rPr>
          <w:b/>
          <w:sz w:val="24"/>
        </w:rPr>
        <w:t xml:space="preserve"> 1: The network should be able to support flexible number of </w:t>
      </w:r>
      <w:proofErr w:type="spellStart"/>
      <w:r>
        <w:rPr>
          <w:b/>
          <w:sz w:val="24"/>
        </w:rPr>
        <w:t>codewords</w:t>
      </w:r>
      <w:proofErr w:type="spellEnd"/>
      <w:r>
        <w:rPr>
          <w:b/>
          <w:sz w:val="24"/>
        </w:rPr>
        <w:t xml:space="preserve"> either dynamically or by the use of RRC signaling</w:t>
      </w:r>
    </w:p>
    <w:p w:rsidR="00E91079" w:rsidRDefault="00E91079" w:rsidP="005C1BF7">
      <w:pPr>
        <w:jc w:val="both"/>
        <w:rPr>
          <w:sz w:val="24"/>
          <w:szCs w:val="24"/>
        </w:rPr>
      </w:pPr>
    </w:p>
    <w:p w:rsidR="00E91079" w:rsidRPr="00AD2BEA" w:rsidRDefault="00E91079" w:rsidP="00E91079">
      <w:pPr>
        <w:jc w:val="both"/>
        <w:rPr>
          <w:b/>
          <w:sz w:val="24"/>
        </w:rPr>
      </w:pPr>
      <w:r w:rsidRPr="00AD2BEA">
        <w:rPr>
          <w:b/>
          <w:sz w:val="24"/>
        </w:rPr>
        <w:t>Proposal</w:t>
      </w:r>
      <w:r>
        <w:rPr>
          <w:b/>
          <w:sz w:val="24"/>
        </w:rPr>
        <w:t xml:space="preserve"> 2: UE should recommend the number of </w:t>
      </w:r>
      <w:proofErr w:type="spellStart"/>
      <w:r>
        <w:rPr>
          <w:b/>
          <w:sz w:val="24"/>
        </w:rPr>
        <w:t>codewords</w:t>
      </w:r>
      <w:proofErr w:type="spellEnd"/>
      <w:r>
        <w:rPr>
          <w:b/>
          <w:sz w:val="24"/>
        </w:rPr>
        <w:t xml:space="preserve"> as part of CSI transmission</w:t>
      </w:r>
    </w:p>
    <w:p w:rsidR="00E91079" w:rsidRDefault="000B6E64" w:rsidP="005C1BF7">
      <w:pPr>
        <w:jc w:val="both"/>
        <w:rPr>
          <w:sz w:val="24"/>
          <w:szCs w:val="24"/>
        </w:rPr>
      </w:pPr>
      <w:r>
        <w:rPr>
          <w:b/>
          <w:sz w:val="24"/>
        </w:rPr>
        <w:t xml:space="preserve">Proposal 3: The UE recommendation of number of </w:t>
      </w:r>
      <w:proofErr w:type="spellStart"/>
      <w:r>
        <w:rPr>
          <w:b/>
          <w:sz w:val="24"/>
        </w:rPr>
        <w:t>codewords</w:t>
      </w:r>
      <w:proofErr w:type="spellEnd"/>
      <w:r>
        <w:rPr>
          <w:b/>
          <w:sz w:val="24"/>
        </w:rPr>
        <w:t xml:space="preserve"> should be based on the hypothesis of single or multiple TRPs.</w:t>
      </w:r>
    </w:p>
    <w:p w:rsidR="000B6E64" w:rsidRDefault="000B6E64" w:rsidP="000B6E64">
      <w:pPr>
        <w:jc w:val="both"/>
        <w:rPr>
          <w:b/>
          <w:sz w:val="24"/>
        </w:rPr>
      </w:pPr>
      <w:r w:rsidRPr="00AD2BEA">
        <w:rPr>
          <w:b/>
          <w:sz w:val="24"/>
        </w:rPr>
        <w:t>Proposal</w:t>
      </w:r>
      <w:r>
        <w:rPr>
          <w:b/>
          <w:sz w:val="24"/>
        </w:rPr>
        <w:t xml:space="preserve"> 4: UE should recommend the layer mapping within each </w:t>
      </w:r>
      <w:proofErr w:type="spellStart"/>
      <w:r>
        <w:rPr>
          <w:b/>
          <w:sz w:val="24"/>
        </w:rPr>
        <w:t>codeword</w:t>
      </w:r>
      <w:proofErr w:type="spellEnd"/>
      <w:r>
        <w:rPr>
          <w:b/>
          <w:sz w:val="24"/>
        </w:rPr>
        <w:t xml:space="preserve"> as part of rank feedback. </w:t>
      </w:r>
    </w:p>
    <w:p w:rsidR="000B6E64" w:rsidRDefault="000B6E64" w:rsidP="000B6E64">
      <w:pPr>
        <w:jc w:val="both"/>
        <w:rPr>
          <w:b/>
          <w:sz w:val="24"/>
        </w:rPr>
      </w:pPr>
      <w:r w:rsidRPr="00AD2BEA">
        <w:rPr>
          <w:b/>
          <w:sz w:val="24"/>
        </w:rPr>
        <w:t>Proposal</w:t>
      </w:r>
      <w:r>
        <w:rPr>
          <w:b/>
          <w:sz w:val="24"/>
        </w:rPr>
        <w:t xml:space="preserve"> 5: By configuring CSI-RS from different TRP for UE to measure, CW-layer mapping recommendation indicate UE’s preference on single or multiple TRP transmission as well the rank of each TRPs.  </w:t>
      </w:r>
    </w:p>
    <w:p w:rsidR="00E91079" w:rsidRDefault="00E91079" w:rsidP="00E91079">
      <w:pPr>
        <w:jc w:val="both"/>
        <w:rPr>
          <w:b/>
          <w:sz w:val="24"/>
        </w:rPr>
      </w:pPr>
      <w:r w:rsidRPr="00AD2BEA">
        <w:rPr>
          <w:b/>
          <w:sz w:val="24"/>
        </w:rPr>
        <w:t>Proposal</w:t>
      </w:r>
      <w:r>
        <w:rPr>
          <w:b/>
          <w:sz w:val="24"/>
        </w:rPr>
        <w:t xml:space="preserve"> 4: RAN1 should revisit the definition of </w:t>
      </w:r>
      <w:proofErr w:type="spellStart"/>
      <w:r>
        <w:rPr>
          <w:b/>
          <w:sz w:val="24"/>
        </w:rPr>
        <w:t>codeword</w:t>
      </w:r>
      <w:proofErr w:type="spellEnd"/>
      <w:r>
        <w:rPr>
          <w:b/>
          <w:sz w:val="24"/>
        </w:rPr>
        <w:t>.</w:t>
      </w:r>
    </w:p>
    <w:p w:rsidR="00E91079" w:rsidRDefault="00E91079" w:rsidP="00E91079">
      <w:pPr>
        <w:jc w:val="both"/>
        <w:rPr>
          <w:b/>
          <w:sz w:val="24"/>
        </w:rPr>
      </w:pPr>
      <w:r w:rsidRPr="00AD2BEA">
        <w:rPr>
          <w:b/>
          <w:sz w:val="24"/>
        </w:rPr>
        <w:t>Proposal</w:t>
      </w:r>
      <w:r>
        <w:rPr>
          <w:b/>
          <w:sz w:val="24"/>
        </w:rPr>
        <w:t xml:space="preserve"> 5:  Multiple transport blocks should be supported within a </w:t>
      </w:r>
      <w:proofErr w:type="spellStart"/>
      <w:r>
        <w:rPr>
          <w:b/>
          <w:sz w:val="24"/>
        </w:rPr>
        <w:t>codeword</w:t>
      </w:r>
      <w:proofErr w:type="spellEnd"/>
    </w:p>
    <w:p w:rsidR="000B6E64" w:rsidRDefault="000B6E64" w:rsidP="000B6E64">
      <w:pPr>
        <w:jc w:val="both"/>
        <w:rPr>
          <w:b/>
          <w:sz w:val="24"/>
        </w:rPr>
      </w:pPr>
      <w:r w:rsidRPr="00AD2BEA">
        <w:rPr>
          <w:b/>
          <w:sz w:val="24"/>
        </w:rPr>
        <w:t>Proposal</w:t>
      </w:r>
      <w:r>
        <w:rPr>
          <w:b/>
          <w:sz w:val="24"/>
        </w:rPr>
        <w:t xml:space="preserve"> 6: RAN1 should revisit the definition of </w:t>
      </w:r>
      <w:proofErr w:type="spellStart"/>
      <w:r>
        <w:rPr>
          <w:b/>
          <w:sz w:val="24"/>
        </w:rPr>
        <w:t>codeword</w:t>
      </w:r>
      <w:proofErr w:type="spellEnd"/>
      <w:r>
        <w:rPr>
          <w:b/>
          <w:sz w:val="24"/>
        </w:rPr>
        <w:t>.</w:t>
      </w:r>
    </w:p>
    <w:p w:rsidR="000B6E64" w:rsidRDefault="000B6E64" w:rsidP="000B6E64">
      <w:pPr>
        <w:jc w:val="both"/>
        <w:rPr>
          <w:b/>
          <w:sz w:val="24"/>
        </w:rPr>
      </w:pPr>
      <w:r w:rsidRPr="00AD2BEA">
        <w:rPr>
          <w:b/>
          <w:sz w:val="24"/>
        </w:rPr>
        <w:t>Proposal</w:t>
      </w:r>
      <w:r>
        <w:rPr>
          <w:b/>
          <w:sz w:val="24"/>
        </w:rPr>
        <w:t xml:space="preserve"> 7:  Multiple transport blocks should be supported within a </w:t>
      </w:r>
      <w:proofErr w:type="spellStart"/>
      <w:r>
        <w:rPr>
          <w:b/>
          <w:sz w:val="24"/>
        </w:rPr>
        <w:t>codeword</w:t>
      </w:r>
      <w:proofErr w:type="spellEnd"/>
    </w:p>
    <w:p w:rsidR="00141AC7" w:rsidRPr="00E91079" w:rsidRDefault="00141AC7" w:rsidP="005C1BF7">
      <w:pPr>
        <w:jc w:val="both"/>
        <w:rPr>
          <w:sz w:val="24"/>
          <w:szCs w:val="24"/>
        </w:rPr>
      </w:pPr>
    </w:p>
    <w:bookmarkEnd w:id="3"/>
    <w:bookmarkEnd w:id="4"/>
    <w:bookmarkEnd w:id="5"/>
    <w:bookmarkEnd w:id="6"/>
    <w:bookmarkEnd w:id="7"/>
    <w:bookmarkEnd w:id="8"/>
    <w:bookmarkEnd w:id="9"/>
    <w:p w:rsidR="007D1A99" w:rsidRPr="00926AF5" w:rsidRDefault="007D1A99" w:rsidP="001D7377">
      <w:pPr>
        <w:tabs>
          <w:tab w:val="left" w:pos="3548"/>
        </w:tabs>
        <w:rPr>
          <w:b/>
          <w:sz w:val="24"/>
          <w:szCs w:val="24"/>
          <w:lang w:val="en-GB"/>
        </w:rPr>
      </w:pPr>
    </w:p>
    <w:p w:rsidR="00FD23EB" w:rsidRDefault="00FD23EB" w:rsidP="008C573B">
      <w:pPr>
        <w:pStyle w:val="Heading1"/>
        <w:numPr>
          <w:ilvl w:val="0"/>
          <w:numId w:val="0"/>
        </w:numPr>
        <w:ind w:left="432" w:hanging="432"/>
      </w:pPr>
      <w:r>
        <w:t>Reference</w:t>
      </w:r>
    </w:p>
    <w:p w:rsidR="00FD23EB" w:rsidRPr="00426EE6" w:rsidRDefault="00FD23EB" w:rsidP="008C573B">
      <w:r>
        <w:rPr>
          <w:lang w:val="en-GB"/>
        </w:rPr>
        <w:t>[1]</w:t>
      </w:r>
      <w:r w:rsidRPr="00FD23EB">
        <w:t xml:space="preserve"> </w:t>
      </w:r>
      <w:r w:rsidRPr="00FD23EB">
        <w:rPr>
          <w:lang w:val="en-GB"/>
        </w:rPr>
        <w:t>R1-1700320 UE Assisted UCI Format Selection for NR</w:t>
      </w:r>
      <w:r>
        <w:rPr>
          <w:lang w:val="en-GB"/>
        </w:rPr>
        <w:t>, AT&amp;T</w:t>
      </w: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AC9" w:rsidRDefault="00945AC9" w:rsidP="00A03DF3">
      <w:pPr>
        <w:spacing w:after="0"/>
      </w:pPr>
      <w:r>
        <w:separator/>
      </w:r>
    </w:p>
  </w:endnote>
  <w:endnote w:type="continuationSeparator" w:id="0">
    <w:p w:rsidR="00945AC9" w:rsidRDefault="00945AC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C573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573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AC9" w:rsidRDefault="00945AC9" w:rsidP="00A03DF3">
      <w:pPr>
        <w:spacing w:after="0"/>
      </w:pPr>
      <w:r>
        <w:separator/>
      </w:r>
    </w:p>
  </w:footnote>
  <w:footnote w:type="continuationSeparator" w:id="0">
    <w:p w:rsidR="00945AC9" w:rsidRDefault="00945AC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2"/>
  </w:num>
  <w:num w:numId="5">
    <w:abstractNumId w:val="8"/>
  </w:num>
  <w:num w:numId="6">
    <w:abstractNumId w:val="3"/>
  </w:num>
  <w:num w:numId="7">
    <w:abstractNumId w:val="12"/>
  </w:num>
  <w:num w:numId="8">
    <w:abstractNumId w:val="13"/>
  </w:num>
  <w:num w:numId="9">
    <w:abstractNumId w:val="5"/>
  </w:num>
  <w:num w:numId="10">
    <w:abstractNumId w:val="15"/>
  </w:num>
  <w:num w:numId="11">
    <w:abstractNumId w:val="10"/>
  </w:num>
  <w:num w:numId="12">
    <w:abstractNumId w:val="11"/>
  </w:num>
  <w:num w:numId="13">
    <w:abstractNumId w:val="14"/>
  </w:num>
  <w:num w:numId="14">
    <w:abstractNumId w:val="16"/>
  </w:num>
  <w:num w:numId="15">
    <w:abstractNumId w:val="7"/>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3D43"/>
    <w:rsid w:val="0005601B"/>
    <w:rsid w:val="0005671C"/>
    <w:rsid w:val="0008575E"/>
    <w:rsid w:val="00093D59"/>
    <w:rsid w:val="000A3623"/>
    <w:rsid w:val="000B35B2"/>
    <w:rsid w:val="000B6E64"/>
    <w:rsid w:val="000C4171"/>
    <w:rsid w:val="000D419C"/>
    <w:rsid w:val="000D6361"/>
    <w:rsid w:val="000E0D6D"/>
    <w:rsid w:val="000F70D6"/>
    <w:rsid w:val="00107EBD"/>
    <w:rsid w:val="001153C1"/>
    <w:rsid w:val="0011607E"/>
    <w:rsid w:val="00121FDA"/>
    <w:rsid w:val="00122AF3"/>
    <w:rsid w:val="00123796"/>
    <w:rsid w:val="001378E4"/>
    <w:rsid w:val="00141AC7"/>
    <w:rsid w:val="00150F00"/>
    <w:rsid w:val="00163456"/>
    <w:rsid w:val="00171DA7"/>
    <w:rsid w:val="00181467"/>
    <w:rsid w:val="00183B2D"/>
    <w:rsid w:val="00184167"/>
    <w:rsid w:val="001A6B8A"/>
    <w:rsid w:val="001B40DD"/>
    <w:rsid w:val="001D3850"/>
    <w:rsid w:val="001D603C"/>
    <w:rsid w:val="001D7377"/>
    <w:rsid w:val="001E032A"/>
    <w:rsid w:val="001E0FE1"/>
    <w:rsid w:val="001E52C0"/>
    <w:rsid w:val="001F3285"/>
    <w:rsid w:val="001F7ECB"/>
    <w:rsid w:val="00203F1F"/>
    <w:rsid w:val="002044F6"/>
    <w:rsid w:val="0020510F"/>
    <w:rsid w:val="00206D78"/>
    <w:rsid w:val="00206DA2"/>
    <w:rsid w:val="00207CDD"/>
    <w:rsid w:val="00213CA9"/>
    <w:rsid w:val="00215DBE"/>
    <w:rsid w:val="00223687"/>
    <w:rsid w:val="002278C8"/>
    <w:rsid w:val="00241C0E"/>
    <w:rsid w:val="00250D87"/>
    <w:rsid w:val="00254DFE"/>
    <w:rsid w:val="00255F4E"/>
    <w:rsid w:val="002571CD"/>
    <w:rsid w:val="00262EB7"/>
    <w:rsid w:val="00266DBB"/>
    <w:rsid w:val="00270E7D"/>
    <w:rsid w:val="00270FD6"/>
    <w:rsid w:val="00273449"/>
    <w:rsid w:val="00273B90"/>
    <w:rsid w:val="002869B5"/>
    <w:rsid w:val="00290147"/>
    <w:rsid w:val="002908B8"/>
    <w:rsid w:val="002B1BBC"/>
    <w:rsid w:val="002B26F8"/>
    <w:rsid w:val="002C549E"/>
    <w:rsid w:val="002D38A3"/>
    <w:rsid w:val="002D3BBB"/>
    <w:rsid w:val="002E49EA"/>
    <w:rsid w:val="00304012"/>
    <w:rsid w:val="003117D7"/>
    <w:rsid w:val="00330C32"/>
    <w:rsid w:val="00336610"/>
    <w:rsid w:val="00357FA4"/>
    <w:rsid w:val="0036038B"/>
    <w:rsid w:val="003640A1"/>
    <w:rsid w:val="003778D9"/>
    <w:rsid w:val="003807F0"/>
    <w:rsid w:val="003828FD"/>
    <w:rsid w:val="003B157F"/>
    <w:rsid w:val="003B45FF"/>
    <w:rsid w:val="003B54CF"/>
    <w:rsid w:val="003B5DAA"/>
    <w:rsid w:val="003C04C9"/>
    <w:rsid w:val="003C4795"/>
    <w:rsid w:val="003E540E"/>
    <w:rsid w:val="003E5BF0"/>
    <w:rsid w:val="003F0A31"/>
    <w:rsid w:val="003F5BA3"/>
    <w:rsid w:val="003F5DD8"/>
    <w:rsid w:val="00403DA1"/>
    <w:rsid w:val="00406FC3"/>
    <w:rsid w:val="0041434F"/>
    <w:rsid w:val="00416848"/>
    <w:rsid w:val="0041687B"/>
    <w:rsid w:val="00417010"/>
    <w:rsid w:val="00426EE6"/>
    <w:rsid w:val="004300D7"/>
    <w:rsid w:val="00434119"/>
    <w:rsid w:val="00434EBF"/>
    <w:rsid w:val="0044468E"/>
    <w:rsid w:val="00462951"/>
    <w:rsid w:val="00463492"/>
    <w:rsid w:val="0047555C"/>
    <w:rsid w:val="0048133C"/>
    <w:rsid w:val="00484322"/>
    <w:rsid w:val="00495F4E"/>
    <w:rsid w:val="004A50A4"/>
    <w:rsid w:val="004A5460"/>
    <w:rsid w:val="004A572C"/>
    <w:rsid w:val="004C41A1"/>
    <w:rsid w:val="004D64E1"/>
    <w:rsid w:val="004D6C56"/>
    <w:rsid w:val="004E24E6"/>
    <w:rsid w:val="004F1D4F"/>
    <w:rsid w:val="00512C68"/>
    <w:rsid w:val="005166AA"/>
    <w:rsid w:val="00522BA8"/>
    <w:rsid w:val="00524A85"/>
    <w:rsid w:val="00526E57"/>
    <w:rsid w:val="0053117B"/>
    <w:rsid w:val="00534474"/>
    <w:rsid w:val="00537BD3"/>
    <w:rsid w:val="0055174B"/>
    <w:rsid w:val="00552199"/>
    <w:rsid w:val="00553B7F"/>
    <w:rsid w:val="00571503"/>
    <w:rsid w:val="00582D9F"/>
    <w:rsid w:val="00594E1F"/>
    <w:rsid w:val="005958FA"/>
    <w:rsid w:val="005B5324"/>
    <w:rsid w:val="005C1BF7"/>
    <w:rsid w:val="005C5016"/>
    <w:rsid w:val="005C6BEA"/>
    <w:rsid w:val="005D7472"/>
    <w:rsid w:val="005F1EC9"/>
    <w:rsid w:val="005F2BEE"/>
    <w:rsid w:val="005F49BE"/>
    <w:rsid w:val="00600BB4"/>
    <w:rsid w:val="006171CC"/>
    <w:rsid w:val="0064189C"/>
    <w:rsid w:val="00645BD5"/>
    <w:rsid w:val="0065349A"/>
    <w:rsid w:val="00653B6D"/>
    <w:rsid w:val="0066213B"/>
    <w:rsid w:val="006625D4"/>
    <w:rsid w:val="00663C41"/>
    <w:rsid w:val="00666FDA"/>
    <w:rsid w:val="0068643D"/>
    <w:rsid w:val="006A4EF3"/>
    <w:rsid w:val="006A63DA"/>
    <w:rsid w:val="006C1067"/>
    <w:rsid w:val="006C5324"/>
    <w:rsid w:val="006C71FB"/>
    <w:rsid w:val="006E106D"/>
    <w:rsid w:val="006E622A"/>
    <w:rsid w:val="007025ED"/>
    <w:rsid w:val="00704914"/>
    <w:rsid w:val="0076369B"/>
    <w:rsid w:val="00765997"/>
    <w:rsid w:val="00767F04"/>
    <w:rsid w:val="00785155"/>
    <w:rsid w:val="007855B5"/>
    <w:rsid w:val="00796B08"/>
    <w:rsid w:val="007978F3"/>
    <w:rsid w:val="007A4702"/>
    <w:rsid w:val="007B3085"/>
    <w:rsid w:val="007B36C0"/>
    <w:rsid w:val="007B3DE9"/>
    <w:rsid w:val="007B6F7A"/>
    <w:rsid w:val="007D09C6"/>
    <w:rsid w:val="007D1A99"/>
    <w:rsid w:val="007E1C84"/>
    <w:rsid w:val="007E468D"/>
    <w:rsid w:val="007E4FCE"/>
    <w:rsid w:val="007E543E"/>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93E"/>
    <w:rsid w:val="008A4738"/>
    <w:rsid w:val="008A7C64"/>
    <w:rsid w:val="008A7EB6"/>
    <w:rsid w:val="008C0986"/>
    <w:rsid w:val="008C2FCB"/>
    <w:rsid w:val="008C573B"/>
    <w:rsid w:val="008C7323"/>
    <w:rsid w:val="008C7FF6"/>
    <w:rsid w:val="008E1849"/>
    <w:rsid w:val="008E3B12"/>
    <w:rsid w:val="008E5AEC"/>
    <w:rsid w:val="008E79CD"/>
    <w:rsid w:val="008F6D92"/>
    <w:rsid w:val="009060A4"/>
    <w:rsid w:val="00907B1C"/>
    <w:rsid w:val="009219A0"/>
    <w:rsid w:val="00922408"/>
    <w:rsid w:val="00925E3F"/>
    <w:rsid w:val="00926AF5"/>
    <w:rsid w:val="00934C11"/>
    <w:rsid w:val="00935907"/>
    <w:rsid w:val="00944073"/>
    <w:rsid w:val="00945AC9"/>
    <w:rsid w:val="00957C19"/>
    <w:rsid w:val="00961690"/>
    <w:rsid w:val="009645FC"/>
    <w:rsid w:val="00973A17"/>
    <w:rsid w:val="009A7287"/>
    <w:rsid w:val="009B34F4"/>
    <w:rsid w:val="009C103C"/>
    <w:rsid w:val="009D2495"/>
    <w:rsid w:val="009D276B"/>
    <w:rsid w:val="009D387D"/>
    <w:rsid w:val="009E18E7"/>
    <w:rsid w:val="009E4126"/>
    <w:rsid w:val="009F4239"/>
    <w:rsid w:val="00A03DF3"/>
    <w:rsid w:val="00A14AA4"/>
    <w:rsid w:val="00A16C83"/>
    <w:rsid w:val="00A208EC"/>
    <w:rsid w:val="00A36F7A"/>
    <w:rsid w:val="00A427F5"/>
    <w:rsid w:val="00A42970"/>
    <w:rsid w:val="00A44783"/>
    <w:rsid w:val="00A45CAD"/>
    <w:rsid w:val="00A462B3"/>
    <w:rsid w:val="00A51062"/>
    <w:rsid w:val="00A6229F"/>
    <w:rsid w:val="00A706A9"/>
    <w:rsid w:val="00A71730"/>
    <w:rsid w:val="00A779EB"/>
    <w:rsid w:val="00A77D86"/>
    <w:rsid w:val="00A803F0"/>
    <w:rsid w:val="00A84E08"/>
    <w:rsid w:val="00A928F2"/>
    <w:rsid w:val="00AA043A"/>
    <w:rsid w:val="00AA15A8"/>
    <w:rsid w:val="00AA4C02"/>
    <w:rsid w:val="00AD2BEA"/>
    <w:rsid w:val="00AE1C30"/>
    <w:rsid w:val="00AF11BB"/>
    <w:rsid w:val="00AF7DB7"/>
    <w:rsid w:val="00B04477"/>
    <w:rsid w:val="00B054C2"/>
    <w:rsid w:val="00B17198"/>
    <w:rsid w:val="00B2284E"/>
    <w:rsid w:val="00B328A8"/>
    <w:rsid w:val="00B36FD1"/>
    <w:rsid w:val="00B43323"/>
    <w:rsid w:val="00B4399E"/>
    <w:rsid w:val="00B50BAC"/>
    <w:rsid w:val="00B55255"/>
    <w:rsid w:val="00B559C9"/>
    <w:rsid w:val="00B65A0C"/>
    <w:rsid w:val="00B7005D"/>
    <w:rsid w:val="00B77023"/>
    <w:rsid w:val="00B86C48"/>
    <w:rsid w:val="00BA464B"/>
    <w:rsid w:val="00BB7397"/>
    <w:rsid w:val="00BC21A8"/>
    <w:rsid w:val="00BC6517"/>
    <w:rsid w:val="00BD1226"/>
    <w:rsid w:val="00BE1F73"/>
    <w:rsid w:val="00BE6B53"/>
    <w:rsid w:val="00C17C04"/>
    <w:rsid w:val="00C206D3"/>
    <w:rsid w:val="00C210B6"/>
    <w:rsid w:val="00C27B15"/>
    <w:rsid w:val="00C31268"/>
    <w:rsid w:val="00C3645F"/>
    <w:rsid w:val="00C46882"/>
    <w:rsid w:val="00C50D06"/>
    <w:rsid w:val="00C51925"/>
    <w:rsid w:val="00C532A5"/>
    <w:rsid w:val="00C62E5B"/>
    <w:rsid w:val="00C656EF"/>
    <w:rsid w:val="00C65A9F"/>
    <w:rsid w:val="00C82425"/>
    <w:rsid w:val="00C96087"/>
    <w:rsid w:val="00CB46DD"/>
    <w:rsid w:val="00CB5E6A"/>
    <w:rsid w:val="00CC1A3C"/>
    <w:rsid w:val="00CD3FFB"/>
    <w:rsid w:val="00CD4BDE"/>
    <w:rsid w:val="00CE6A87"/>
    <w:rsid w:val="00CF2D90"/>
    <w:rsid w:val="00CF51E5"/>
    <w:rsid w:val="00CF5EEA"/>
    <w:rsid w:val="00D05C77"/>
    <w:rsid w:val="00D1087A"/>
    <w:rsid w:val="00D14735"/>
    <w:rsid w:val="00D20525"/>
    <w:rsid w:val="00D23CC4"/>
    <w:rsid w:val="00D2655C"/>
    <w:rsid w:val="00D368E3"/>
    <w:rsid w:val="00D42A35"/>
    <w:rsid w:val="00D54F5C"/>
    <w:rsid w:val="00D73516"/>
    <w:rsid w:val="00D83D5E"/>
    <w:rsid w:val="00DA5B33"/>
    <w:rsid w:val="00DA6BEE"/>
    <w:rsid w:val="00DA7B6D"/>
    <w:rsid w:val="00DE4482"/>
    <w:rsid w:val="00DE5572"/>
    <w:rsid w:val="00E04EDA"/>
    <w:rsid w:val="00E05CD9"/>
    <w:rsid w:val="00E45FB5"/>
    <w:rsid w:val="00E513A1"/>
    <w:rsid w:val="00E610B6"/>
    <w:rsid w:val="00E64A12"/>
    <w:rsid w:val="00E6589C"/>
    <w:rsid w:val="00E65B08"/>
    <w:rsid w:val="00E720A5"/>
    <w:rsid w:val="00E72CE0"/>
    <w:rsid w:val="00E821F1"/>
    <w:rsid w:val="00E82924"/>
    <w:rsid w:val="00E83126"/>
    <w:rsid w:val="00E91079"/>
    <w:rsid w:val="00E9130A"/>
    <w:rsid w:val="00EB6F52"/>
    <w:rsid w:val="00EB7EC2"/>
    <w:rsid w:val="00EE0EBE"/>
    <w:rsid w:val="00F07248"/>
    <w:rsid w:val="00F11815"/>
    <w:rsid w:val="00F13661"/>
    <w:rsid w:val="00F217E8"/>
    <w:rsid w:val="00F23B3F"/>
    <w:rsid w:val="00F316CF"/>
    <w:rsid w:val="00F4087A"/>
    <w:rsid w:val="00F506AC"/>
    <w:rsid w:val="00F537D6"/>
    <w:rsid w:val="00F634AC"/>
    <w:rsid w:val="00F670FA"/>
    <w:rsid w:val="00F67317"/>
    <w:rsid w:val="00F67A74"/>
    <w:rsid w:val="00F736DB"/>
    <w:rsid w:val="00F81EE0"/>
    <w:rsid w:val="00FB10A8"/>
    <w:rsid w:val="00FB1B76"/>
    <w:rsid w:val="00FB3853"/>
    <w:rsid w:val="00FC5500"/>
    <w:rsid w:val="00FD23EB"/>
    <w:rsid w:val="00FD6E38"/>
    <w:rsid w:val="00FD7C88"/>
    <w:rsid w:val="00FE3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B8D6-9721-473A-AD8D-CCC0D0D4A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5</cp:revision>
  <dcterms:created xsi:type="dcterms:W3CDTF">2017-01-09T22:08:00Z</dcterms:created>
  <dcterms:modified xsi:type="dcterms:W3CDTF">2017-01-10T02:03:00Z</dcterms:modified>
</cp:coreProperties>
</file>